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91" w:rsidRPr="00D71191" w:rsidRDefault="00D71191" w:rsidP="00D71191">
      <w:pPr>
        <w:pStyle w:val="translatable"/>
        <w:rPr>
          <w:b/>
          <w:sz w:val="28"/>
          <w:szCs w:val="28"/>
        </w:rPr>
      </w:pPr>
      <w:r w:rsidRPr="00D71191">
        <w:rPr>
          <w:b/>
          <w:sz w:val="28"/>
          <w:szCs w:val="28"/>
        </w:rPr>
        <w:t>Vi tar jobben på allvar</w:t>
      </w:r>
    </w:p>
    <w:p w:rsidR="00D71191" w:rsidRDefault="00D71191" w:rsidP="00D71191">
      <w:pPr>
        <w:pStyle w:val="translatable"/>
        <w:rPr>
          <w:rStyle w:val="focus"/>
        </w:rPr>
      </w:pPr>
      <w:r>
        <w:t>Skillnaden mellan Alliansens och Socialdemokraternas politik för jobb blir mycket tydlig när Ann-Christin Ahlberg anklagar arbetsmarknadsministern för att inte ta jobbfrågan på allvar.</w:t>
      </w:r>
      <w:r>
        <w:rPr>
          <w:rStyle w:val="focus"/>
        </w:rPr>
        <w:t xml:space="preserve"> Socialdemokraternas</w:t>
      </w:r>
      <w:r>
        <w:t xml:space="preserve"> "jobbpolitik" är</w:t>
      </w:r>
      <w:r>
        <w:rPr>
          <w:rStyle w:val="focus"/>
        </w:rPr>
        <w:t xml:space="preserve"> nämligen</w:t>
      </w:r>
      <w:r>
        <w:t xml:space="preserve"> inget annat än en platspolitik, avsedd att</w:t>
      </w:r>
      <w:r>
        <w:rPr>
          <w:rStyle w:val="focus"/>
        </w:rPr>
        <w:t xml:space="preserve"> minska</w:t>
      </w:r>
      <w:r>
        <w:t xml:space="preserve"> arbetslösheten</w:t>
      </w:r>
      <w:r>
        <w:rPr>
          <w:rStyle w:val="focus"/>
        </w:rPr>
        <w:t xml:space="preserve"> genom</w:t>
      </w:r>
      <w:r>
        <w:t xml:space="preserve"> att</w:t>
      </w:r>
      <w:r>
        <w:rPr>
          <w:rStyle w:val="focus"/>
        </w:rPr>
        <w:t xml:space="preserve"> gömma</w:t>
      </w:r>
      <w:r>
        <w:t xml:space="preserve"> undan arbetslösa i olika</w:t>
      </w:r>
      <w:r>
        <w:rPr>
          <w:rStyle w:val="focus"/>
        </w:rPr>
        <w:t xml:space="preserve"> AMS-åtgärder</w:t>
      </w:r>
      <w:r>
        <w:t xml:space="preserve"> eller förtidspension. </w:t>
      </w:r>
      <w:r>
        <w:br/>
      </w:r>
      <w:r>
        <w:br/>
        <w:t>Jobb skapas inte för att politiker</w:t>
      </w:r>
      <w:r>
        <w:rPr>
          <w:rStyle w:val="focus"/>
        </w:rPr>
        <w:t xml:space="preserve"> bestämmer</w:t>
      </w:r>
      <w:r>
        <w:t xml:space="preserve"> att så ska ske. Jobb skapas när</w:t>
      </w:r>
      <w:r>
        <w:rPr>
          <w:rStyle w:val="focus"/>
        </w:rPr>
        <w:t xml:space="preserve"> människor</w:t>
      </w:r>
      <w:r>
        <w:t xml:space="preserve"> satsar. Jobben växer</w:t>
      </w:r>
      <w:r>
        <w:rPr>
          <w:rStyle w:val="focus"/>
        </w:rPr>
        <w:t xml:space="preserve"> fram</w:t>
      </w:r>
      <w:r>
        <w:t xml:space="preserve"> när företag startar och växer. Jobbpolitik är så</w:t>
      </w:r>
      <w:r>
        <w:rPr>
          <w:rStyle w:val="focus"/>
        </w:rPr>
        <w:t xml:space="preserve"> mycket mer</w:t>
      </w:r>
      <w:r>
        <w:t xml:space="preserve"> än</w:t>
      </w:r>
      <w:r>
        <w:rPr>
          <w:rStyle w:val="focus"/>
        </w:rPr>
        <w:t xml:space="preserve"> arbetsmarknadspolitik</w:t>
      </w:r>
      <w:r>
        <w:t xml:space="preserve"> och</w:t>
      </w:r>
      <w:r>
        <w:rPr>
          <w:rStyle w:val="focus"/>
        </w:rPr>
        <w:t xml:space="preserve"> arbetsmarknadspolitiska</w:t>
      </w:r>
      <w:r>
        <w:t xml:space="preserve"> åtgärder. Därför ligger inte regeringens politik för jobb alltid på</w:t>
      </w:r>
      <w:r>
        <w:rPr>
          <w:rStyle w:val="focus"/>
        </w:rPr>
        <w:t xml:space="preserve"> arbetsmarknadsministers</w:t>
      </w:r>
      <w:r>
        <w:t xml:space="preserve"> bord utan i åtgärder</w:t>
      </w:r>
      <w:r>
        <w:rPr>
          <w:rStyle w:val="focus"/>
        </w:rPr>
        <w:t xml:space="preserve"> som</w:t>
      </w:r>
      <w:r>
        <w:t xml:space="preserve"> gynnar tillväxt och</w:t>
      </w:r>
      <w:r>
        <w:rPr>
          <w:rStyle w:val="focus"/>
        </w:rPr>
        <w:t xml:space="preserve"> som</w:t>
      </w:r>
      <w:r>
        <w:t xml:space="preserve"> gör det enklare att anställa. Det är då riktiga jobb växer</w:t>
      </w:r>
      <w:r>
        <w:rPr>
          <w:rStyle w:val="focus"/>
        </w:rPr>
        <w:t xml:space="preserve"> fram.</w:t>
      </w:r>
      <w:r>
        <w:t xml:space="preserve"> </w:t>
      </w:r>
      <w:r>
        <w:br/>
      </w:r>
      <w:r>
        <w:br/>
        <w:t>Jobb skapas när vi sänker</w:t>
      </w:r>
      <w:r>
        <w:rPr>
          <w:rStyle w:val="focus"/>
        </w:rPr>
        <w:t xml:space="preserve"> restaurangmomsen</w:t>
      </w:r>
      <w:r>
        <w:t xml:space="preserve"> och halverar kostnaden för att anställa unga. Jobb skapas när vi satsar på rot och </w:t>
      </w:r>
      <w:proofErr w:type="spellStart"/>
      <w:r>
        <w:t>rut</w:t>
      </w:r>
      <w:proofErr w:type="spellEnd"/>
      <w:r>
        <w:t xml:space="preserve"> och fler företag startar. Vägarna till jobb blir fler när vi</w:t>
      </w:r>
      <w:r>
        <w:rPr>
          <w:rStyle w:val="focus"/>
        </w:rPr>
        <w:t xml:space="preserve"> tillsammans med arbetsmarknadens</w:t>
      </w:r>
      <w:r>
        <w:t xml:space="preserve"> parter arbetar</w:t>
      </w:r>
      <w:r>
        <w:rPr>
          <w:rStyle w:val="focus"/>
        </w:rPr>
        <w:t xml:space="preserve"> fram</w:t>
      </w:r>
      <w:r>
        <w:t xml:space="preserve"> YA-jobb. Det är så regeringen arbetar</w:t>
      </w:r>
      <w:r>
        <w:rPr>
          <w:rStyle w:val="focus"/>
        </w:rPr>
        <w:t xml:space="preserve"> med</w:t>
      </w:r>
      <w:r>
        <w:t xml:space="preserve"> jobbpolitik - inte</w:t>
      </w:r>
      <w:r>
        <w:rPr>
          <w:rStyle w:val="focus"/>
        </w:rPr>
        <w:t xml:space="preserve"> genom</w:t>
      </w:r>
      <w:r>
        <w:t xml:space="preserve"> att</w:t>
      </w:r>
      <w:r>
        <w:rPr>
          <w:rStyle w:val="focus"/>
        </w:rPr>
        <w:t xml:space="preserve"> massivt</w:t>
      </w:r>
      <w:r>
        <w:t xml:space="preserve"> bygga ut</w:t>
      </w:r>
      <w:r>
        <w:rPr>
          <w:rStyle w:val="focus"/>
        </w:rPr>
        <w:t xml:space="preserve"> arbetsmarknadspolitiska</w:t>
      </w:r>
      <w:r>
        <w:t xml:space="preserve"> åtgärder. </w:t>
      </w:r>
      <w:r>
        <w:br/>
      </w:r>
    </w:p>
    <w:p w:rsidR="00D71191" w:rsidRDefault="00D71191" w:rsidP="00D71191">
      <w:pPr>
        <w:pStyle w:val="translatable"/>
        <w:spacing w:before="0" w:beforeAutospacing="0" w:after="0" w:afterAutospacing="0"/>
        <w:rPr>
          <w:rStyle w:val="focus"/>
        </w:rPr>
      </w:pPr>
      <w:r>
        <w:rPr>
          <w:rStyle w:val="focus"/>
        </w:rPr>
        <w:t xml:space="preserve">Socialdemokraternas politik urholkar arbetslinjen och försämrar drivkrafterna för jobb. De väljer skattehöjningar på jobb och företagande för att finansiera ökade bidrag. Det vore en återgång till det rekordstora utanförskap som var Göran Perssons arv vilket skulle hota både tillväxt och välfärd. </w:t>
      </w:r>
      <w:r>
        <w:br/>
      </w:r>
      <w:r>
        <w:br/>
      </w:r>
      <w:r>
        <w:rPr>
          <w:rStyle w:val="focus"/>
        </w:rPr>
        <w:t xml:space="preserve">I dag är det, trots en utdragen lågkonjunktur, långt över 200 000 fler som har ett jobb att gå till jämfört med 2006. Det är ingen slump utan ett resultat av en målmedveten jobbpolitik. Alliansen gör nu ytterligare satsningar för tillväxt och fler möjligheter för jobb. Vårt mål är att alla som vill och kan jobba ska ha ett arbete att gå till. Ett arbete är mer än en lön och statistik. Ett arbete betyder gemenskap, självkänsla och en plats för människor att utvecklas. </w:t>
      </w:r>
      <w:r>
        <w:br/>
      </w:r>
      <w:r>
        <w:br/>
      </w:r>
    </w:p>
    <w:p w:rsidR="00D71191" w:rsidRDefault="00D71191" w:rsidP="00D71191">
      <w:pPr>
        <w:pStyle w:val="translatable"/>
        <w:spacing w:before="0" w:beforeAutospacing="0" w:after="0" w:afterAutospacing="0"/>
        <w:rPr>
          <w:rStyle w:val="focus"/>
        </w:rPr>
      </w:pPr>
      <w:r>
        <w:rPr>
          <w:rStyle w:val="focus"/>
        </w:rPr>
        <w:t>Maria Plass (M)</w:t>
      </w:r>
    </w:p>
    <w:p w:rsidR="00D71191" w:rsidRDefault="00D71191" w:rsidP="00D71191">
      <w:pPr>
        <w:pStyle w:val="translatable"/>
        <w:spacing w:before="0" w:beforeAutospacing="0" w:after="0" w:afterAutospacing="0"/>
        <w:rPr>
          <w:rStyle w:val="focus"/>
        </w:rPr>
      </w:pPr>
      <w:r>
        <w:rPr>
          <w:rStyle w:val="focus"/>
        </w:rPr>
        <w:t>Riksdagsledamot arbetsmarknadsutskottet</w:t>
      </w:r>
    </w:p>
    <w:p w:rsidR="00D71191" w:rsidRDefault="00D71191" w:rsidP="00D71191">
      <w:pPr>
        <w:pStyle w:val="translatable"/>
        <w:spacing w:before="0" w:beforeAutospacing="0" w:after="0" w:afterAutospacing="0"/>
        <w:rPr>
          <w:rStyle w:val="focus"/>
        </w:rPr>
      </w:pPr>
    </w:p>
    <w:p w:rsidR="00D71191" w:rsidRDefault="00D71191" w:rsidP="00D71191">
      <w:pPr>
        <w:pStyle w:val="translatable"/>
        <w:spacing w:before="0" w:beforeAutospacing="0" w:after="0" w:afterAutospacing="0"/>
        <w:rPr>
          <w:rStyle w:val="focus"/>
        </w:rPr>
      </w:pPr>
      <w:r>
        <w:rPr>
          <w:rStyle w:val="focus"/>
        </w:rPr>
        <w:t>Jan Ericson (M)</w:t>
      </w:r>
    </w:p>
    <w:p w:rsidR="00D71191" w:rsidRDefault="00D71191" w:rsidP="00D71191">
      <w:pPr>
        <w:pStyle w:val="translatable"/>
        <w:spacing w:before="0" w:beforeAutospacing="0" w:after="0" w:afterAutospacing="0"/>
        <w:rPr>
          <w:rStyle w:val="focus"/>
        </w:rPr>
      </w:pPr>
      <w:r>
        <w:rPr>
          <w:rStyle w:val="focus"/>
        </w:rPr>
        <w:t>Riksdagsledamot utbildningsutskottet och arbetsmarknadsutskottet</w:t>
      </w:r>
    </w:p>
    <w:p w:rsidR="00D71191" w:rsidRDefault="00D71191" w:rsidP="00D71191">
      <w:pPr>
        <w:pStyle w:val="translatable"/>
        <w:spacing w:before="0" w:beforeAutospacing="0" w:after="0" w:afterAutospacing="0"/>
        <w:rPr>
          <w:rStyle w:val="focus"/>
        </w:rPr>
      </w:pPr>
    </w:p>
    <w:p w:rsidR="00D71191" w:rsidRDefault="00D71191" w:rsidP="00D71191">
      <w:pPr>
        <w:pStyle w:val="translatable"/>
        <w:spacing w:before="0" w:beforeAutospacing="0" w:after="0" w:afterAutospacing="0"/>
        <w:rPr>
          <w:rStyle w:val="focus"/>
        </w:rPr>
      </w:pPr>
    </w:p>
    <w:p w:rsidR="00D71191" w:rsidRDefault="00D71191" w:rsidP="00D71191">
      <w:pPr>
        <w:pStyle w:val="translatable"/>
        <w:spacing w:before="0" w:beforeAutospacing="0" w:after="0" w:afterAutospacing="0"/>
        <w:rPr>
          <w:rStyle w:val="focus"/>
        </w:rPr>
      </w:pPr>
    </w:p>
    <w:p w:rsidR="00D71191" w:rsidRPr="00D71191" w:rsidRDefault="00D71191" w:rsidP="00D71191">
      <w:pPr>
        <w:pStyle w:val="translatable"/>
        <w:spacing w:before="0" w:beforeAutospacing="0" w:after="0" w:afterAutospacing="0"/>
        <w:rPr>
          <w:rStyle w:val="focus"/>
          <w:sz w:val="20"/>
          <w:szCs w:val="20"/>
        </w:rPr>
      </w:pPr>
      <w:r w:rsidRPr="00D71191">
        <w:rPr>
          <w:rStyle w:val="focus"/>
          <w:sz w:val="20"/>
          <w:szCs w:val="20"/>
        </w:rPr>
        <w:t>(Svenljunga Tranemo Tidning 19 februari 2014)</w:t>
      </w:r>
    </w:p>
    <w:p w:rsidR="00475865" w:rsidRDefault="00475865">
      <w:bookmarkStart w:id="0" w:name="_GoBack"/>
      <w:bookmarkEnd w:id="0"/>
    </w:p>
    <w:sectPr w:rsidR="00475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91"/>
    <w:rsid w:val="001B5ED4"/>
    <w:rsid w:val="00205713"/>
    <w:rsid w:val="00475865"/>
    <w:rsid w:val="00D71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0EECB6-1C84-4E5F-B13A-217FCAFE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ranslatable">
    <w:name w:val="translatable"/>
    <w:basedOn w:val="Normal"/>
    <w:rsid w:val="00D71191"/>
    <w:pPr>
      <w:spacing w:before="100" w:beforeAutospacing="1" w:after="100" w:afterAutospacing="1"/>
    </w:pPr>
  </w:style>
  <w:style w:type="character" w:customStyle="1" w:styleId="focus">
    <w:name w:val="focus"/>
    <w:basedOn w:val="Standardstycketeckensnitt"/>
    <w:rsid w:val="00D71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174454">
      <w:bodyDiv w:val="1"/>
      <w:marLeft w:val="0"/>
      <w:marRight w:val="0"/>
      <w:marTop w:val="0"/>
      <w:marBottom w:val="0"/>
      <w:divBdr>
        <w:top w:val="none" w:sz="0" w:space="0" w:color="auto"/>
        <w:left w:val="none" w:sz="0" w:space="0" w:color="auto"/>
        <w:bottom w:val="none" w:sz="0" w:space="0" w:color="auto"/>
        <w:right w:val="none" w:sz="0" w:space="0" w:color="auto"/>
      </w:divBdr>
      <w:divsChild>
        <w:div w:id="1049063688">
          <w:marLeft w:val="0"/>
          <w:marRight w:val="0"/>
          <w:marTop w:val="0"/>
          <w:marBottom w:val="0"/>
          <w:divBdr>
            <w:top w:val="none" w:sz="0" w:space="0" w:color="auto"/>
            <w:left w:val="none" w:sz="0" w:space="0" w:color="auto"/>
            <w:bottom w:val="none" w:sz="0" w:space="0" w:color="auto"/>
            <w:right w:val="none" w:sz="0" w:space="0" w:color="auto"/>
          </w:divBdr>
          <w:divsChild>
            <w:div w:id="738209016">
              <w:marLeft w:val="0"/>
              <w:marRight w:val="0"/>
              <w:marTop w:val="0"/>
              <w:marBottom w:val="0"/>
              <w:divBdr>
                <w:top w:val="none" w:sz="0" w:space="0" w:color="auto"/>
                <w:left w:val="none" w:sz="0" w:space="0" w:color="auto"/>
                <w:bottom w:val="none" w:sz="0" w:space="0" w:color="auto"/>
                <w:right w:val="none" w:sz="0" w:space="0" w:color="auto"/>
              </w:divBdr>
              <w:divsChild>
                <w:div w:id="18099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1848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2014-02-19T11:51:00Z</dcterms:created>
  <dcterms:modified xsi:type="dcterms:W3CDTF">2014-02-19T11:54:00Z</dcterms:modified>
</cp:coreProperties>
</file>